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38FAA" w14:textId="77777777" w:rsidR="00647ACE" w:rsidRPr="00396CD6" w:rsidRDefault="00647ACE" w:rsidP="00647ACE">
      <w:pPr>
        <w:spacing w:line="276" w:lineRule="auto"/>
        <w:rPr>
          <w:rFonts w:ascii="Calibri" w:hAnsi="Calibri" w:cs="Calibri"/>
          <w:b/>
        </w:rPr>
      </w:pPr>
      <w:r w:rsidRPr="00396CD6">
        <w:rPr>
          <w:rFonts w:ascii="Calibri" w:hAnsi="Calibri" w:cs="Calibri"/>
          <w:b/>
        </w:rPr>
        <w:t>CONTACT: Nancy Richards – 917-873-6389 (cell) /nancy@northcoastrep.org</w:t>
      </w:r>
    </w:p>
    <w:p w14:paraId="6B5B246D" w14:textId="77777777" w:rsidR="00647ACE" w:rsidRPr="00396CD6" w:rsidRDefault="00647ACE" w:rsidP="00647ACE">
      <w:pPr>
        <w:spacing w:line="276" w:lineRule="auto"/>
        <w:rPr>
          <w:rFonts w:ascii="Calibri" w:hAnsi="Calibri" w:cs="Calibri"/>
          <w:u w:val="single"/>
        </w:rPr>
      </w:pPr>
      <w:r w:rsidRPr="00396CD6">
        <w:rPr>
          <w:rFonts w:ascii="Calibri" w:hAnsi="Calibri" w:cs="Calibri"/>
          <w:b/>
        </w:rPr>
        <w:t xml:space="preserve">MEDIA PAGE: </w:t>
      </w:r>
      <w:hyperlink r:id="rId4" w:history="1">
        <w:r w:rsidRPr="00396CD6">
          <w:rPr>
            <w:rStyle w:val="Hyperlink"/>
            <w:rFonts w:ascii="Calibri" w:hAnsi="Calibri" w:cs="Calibri"/>
            <w:b/>
            <w:color w:val="auto"/>
          </w:rPr>
          <w:t>www.northcoastrep.org/press</w:t>
        </w:r>
      </w:hyperlink>
    </w:p>
    <w:p w14:paraId="2291683B" w14:textId="4EFF638F" w:rsidR="00647ACE" w:rsidRPr="009636FF" w:rsidRDefault="00647ACE" w:rsidP="00647ACE">
      <w:pPr>
        <w:spacing w:line="276" w:lineRule="auto"/>
        <w:rPr>
          <w:rFonts w:ascii="Calibri" w:hAnsi="Calibri" w:cs="Calibri"/>
          <w:b/>
          <w:color w:val="FF0000"/>
          <w:u w:val="single"/>
        </w:rPr>
      </w:pPr>
      <w:r w:rsidRPr="00396CD6">
        <w:rPr>
          <w:rFonts w:ascii="Calibri" w:hAnsi="Calibri" w:cs="Calibri"/>
          <w:b/>
          <w:u w:val="single"/>
        </w:rPr>
        <w:t>FOR IMMEDIATE RELEASE, PLEASE:</w:t>
      </w:r>
    </w:p>
    <w:p w14:paraId="4FD78CA7" w14:textId="1B3BBB89" w:rsidR="00647ACE" w:rsidRPr="00396CD6" w:rsidRDefault="00647ACE" w:rsidP="00647ACE">
      <w:pPr>
        <w:spacing w:line="276" w:lineRule="auto"/>
        <w:rPr>
          <w:rFonts w:ascii="Calibri" w:hAnsi="Calibri" w:cs="Calibri"/>
          <w:b/>
          <w:u w:val="single"/>
        </w:rPr>
      </w:pPr>
    </w:p>
    <w:p w14:paraId="5D963A94" w14:textId="77777777" w:rsidR="00647ACE" w:rsidRPr="00126C2D" w:rsidRDefault="00647ACE" w:rsidP="00647ACE">
      <w:pPr>
        <w:spacing w:line="276" w:lineRule="auto"/>
        <w:rPr>
          <w:rFonts w:ascii="Calibri" w:hAnsi="Calibri" w:cs="Calibri"/>
          <w:b/>
          <w:u w:val="single"/>
        </w:rPr>
      </w:pPr>
    </w:p>
    <w:p w14:paraId="587791BD" w14:textId="7E1ED79F" w:rsidR="00647ACE" w:rsidRPr="00126C2D" w:rsidRDefault="00647ACE" w:rsidP="00647ACE">
      <w:pPr>
        <w:spacing w:line="276" w:lineRule="auto"/>
        <w:rPr>
          <w:rFonts w:ascii="Calibri" w:hAnsi="Calibri" w:cs="Calibri"/>
          <w:b/>
          <w:u w:val="single"/>
        </w:rPr>
      </w:pPr>
    </w:p>
    <w:p w14:paraId="0042F869" w14:textId="369B4DED" w:rsidR="00647ACE" w:rsidRPr="00126C2D" w:rsidRDefault="00647ACE" w:rsidP="00647ACE">
      <w:pPr>
        <w:spacing w:line="276" w:lineRule="auto"/>
        <w:jc w:val="center"/>
        <w:rPr>
          <w:rFonts w:ascii="Calibri" w:hAnsi="Calibri" w:cs="Calibri"/>
          <w:b/>
          <w:u w:val="single"/>
        </w:rPr>
      </w:pPr>
      <w:r w:rsidRPr="00126C2D">
        <w:rPr>
          <w:rFonts w:ascii="Calibri" w:hAnsi="Calibri" w:cs="Calibri"/>
          <w:b/>
          <w:u w:val="single"/>
        </w:rPr>
        <w:t>LOVE, LAUGHTER, TEARS, MUSIC</w:t>
      </w:r>
      <w:r w:rsidR="009636FF" w:rsidRPr="00126C2D">
        <w:rPr>
          <w:rFonts w:ascii="Calibri" w:hAnsi="Calibri" w:cs="Calibri"/>
          <w:b/>
          <w:u w:val="single"/>
        </w:rPr>
        <w:t>,</w:t>
      </w:r>
      <w:r w:rsidRPr="00126C2D">
        <w:rPr>
          <w:rFonts w:ascii="Calibri" w:hAnsi="Calibri" w:cs="Calibri"/>
          <w:b/>
          <w:u w:val="single"/>
        </w:rPr>
        <w:t xml:space="preserve"> AND DRAMA</w:t>
      </w:r>
    </w:p>
    <w:p w14:paraId="1B832548" w14:textId="398D5050" w:rsidR="00647ACE" w:rsidRPr="00126C2D" w:rsidRDefault="00647ACE" w:rsidP="00647ACE">
      <w:pPr>
        <w:spacing w:line="276" w:lineRule="auto"/>
        <w:jc w:val="center"/>
        <w:rPr>
          <w:rFonts w:ascii="Calibri" w:hAnsi="Calibri" w:cs="Calibri"/>
          <w:b/>
          <w:u w:val="single"/>
        </w:rPr>
      </w:pPr>
      <w:r w:rsidRPr="00126C2D">
        <w:rPr>
          <w:rFonts w:ascii="Calibri" w:hAnsi="Calibri" w:cs="Calibri"/>
          <w:b/>
          <w:u w:val="single"/>
        </w:rPr>
        <w:t>TO ENTICE PLAYGOERS DURING AMBITIOUS SEASON 42</w:t>
      </w:r>
      <w:r w:rsidR="00A3285D">
        <w:rPr>
          <w:rFonts w:ascii="Calibri" w:hAnsi="Calibri" w:cs="Calibri"/>
          <w:b/>
          <w:u w:val="single"/>
        </w:rPr>
        <w:t xml:space="preserve"> (2023-2024)</w:t>
      </w:r>
    </w:p>
    <w:p w14:paraId="0BD199B7" w14:textId="67438B92" w:rsidR="002F6696" w:rsidRPr="00126C2D" w:rsidRDefault="00647ACE" w:rsidP="00647ACE">
      <w:pPr>
        <w:spacing w:line="276" w:lineRule="auto"/>
        <w:jc w:val="center"/>
        <w:rPr>
          <w:rFonts w:ascii="Calibri" w:hAnsi="Calibri" w:cs="Calibri"/>
          <w:b/>
          <w:u w:val="single"/>
        </w:rPr>
      </w:pPr>
      <w:r w:rsidRPr="00126C2D">
        <w:rPr>
          <w:rFonts w:ascii="Calibri" w:hAnsi="Calibri" w:cs="Calibri"/>
          <w:b/>
          <w:u w:val="single"/>
        </w:rPr>
        <w:t xml:space="preserve">AT NORTH COAST REPERTORY THEATRE </w:t>
      </w:r>
    </w:p>
    <w:p w14:paraId="254E4EEF" w14:textId="4836FA12" w:rsidR="00647ACE" w:rsidRPr="00126C2D" w:rsidRDefault="00647ACE" w:rsidP="00647ACE">
      <w:pPr>
        <w:spacing w:line="276" w:lineRule="auto"/>
        <w:jc w:val="center"/>
        <w:rPr>
          <w:rFonts w:ascii="Calibri" w:hAnsi="Calibri" w:cs="Calibri"/>
          <w:b/>
          <w:u w:val="single"/>
        </w:rPr>
      </w:pPr>
    </w:p>
    <w:p w14:paraId="002456D1" w14:textId="328CC5DB" w:rsidR="00647ACE" w:rsidRPr="00126C2D" w:rsidRDefault="00647ACE" w:rsidP="00647ACE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Solana Beach, Calif. – North Coast Repertory Theatre has announced Season 42</w:t>
      </w:r>
      <w:r w:rsidR="00E3732C" w:rsidRPr="00126C2D">
        <w:rPr>
          <w:rFonts w:ascii="Calibri" w:hAnsi="Calibri" w:cs="Calibri"/>
          <w:bCs/>
        </w:rPr>
        <w:t>,</w:t>
      </w:r>
      <w:r w:rsidRPr="00126C2D">
        <w:rPr>
          <w:rFonts w:ascii="Calibri" w:hAnsi="Calibri" w:cs="Calibri"/>
          <w:bCs/>
        </w:rPr>
        <w:t xml:space="preserve"> </w:t>
      </w:r>
      <w:r w:rsidR="008F53C5" w:rsidRPr="00126C2D">
        <w:rPr>
          <w:rFonts w:ascii="Calibri" w:hAnsi="Calibri" w:cs="Calibri"/>
          <w:bCs/>
        </w:rPr>
        <w:t xml:space="preserve">featuring a host of plays that include two </w:t>
      </w:r>
      <w:r w:rsidR="009636FF" w:rsidRPr="00126C2D">
        <w:rPr>
          <w:rFonts w:ascii="Calibri" w:hAnsi="Calibri" w:cs="Calibri"/>
          <w:bCs/>
        </w:rPr>
        <w:t>w</w:t>
      </w:r>
      <w:r w:rsidR="008F53C5" w:rsidRPr="00126C2D">
        <w:rPr>
          <w:rFonts w:ascii="Calibri" w:hAnsi="Calibri" w:cs="Calibri"/>
          <w:bCs/>
        </w:rPr>
        <w:t xml:space="preserve">orld </w:t>
      </w:r>
      <w:r w:rsidR="009636FF" w:rsidRPr="00126C2D">
        <w:rPr>
          <w:rFonts w:ascii="Calibri" w:hAnsi="Calibri" w:cs="Calibri"/>
          <w:bCs/>
        </w:rPr>
        <w:t>p</w:t>
      </w:r>
      <w:r w:rsidR="008F53C5" w:rsidRPr="00126C2D">
        <w:rPr>
          <w:rFonts w:ascii="Calibri" w:hAnsi="Calibri" w:cs="Calibri"/>
          <w:bCs/>
        </w:rPr>
        <w:t>remieres, a beloved musical masterpiece, side-splitting comedies, an eerie</w:t>
      </w:r>
      <w:r w:rsidR="00E3732C" w:rsidRPr="00126C2D">
        <w:rPr>
          <w:rFonts w:ascii="Calibri" w:hAnsi="Calibri" w:cs="Calibri"/>
          <w:bCs/>
        </w:rPr>
        <w:t xml:space="preserve"> Gothic</w:t>
      </w:r>
      <w:r w:rsidR="008F53C5" w:rsidRPr="00126C2D">
        <w:rPr>
          <w:rFonts w:ascii="Calibri" w:hAnsi="Calibri" w:cs="Calibri"/>
          <w:bCs/>
        </w:rPr>
        <w:t xml:space="preserve"> thriller</w:t>
      </w:r>
      <w:r w:rsidR="00E3732C" w:rsidRPr="00126C2D">
        <w:rPr>
          <w:rFonts w:ascii="Calibri" w:hAnsi="Calibri" w:cs="Calibri"/>
          <w:bCs/>
        </w:rPr>
        <w:t xml:space="preserve">, a poignant drama, and a taut psychological study.  </w:t>
      </w:r>
    </w:p>
    <w:p w14:paraId="28F131C2" w14:textId="480EB8A4" w:rsidR="00E3732C" w:rsidRPr="00126C2D" w:rsidRDefault="00E3732C" w:rsidP="00647ACE">
      <w:pPr>
        <w:spacing w:line="276" w:lineRule="auto"/>
        <w:rPr>
          <w:rFonts w:ascii="Calibri" w:hAnsi="Calibri" w:cs="Calibri"/>
          <w:bCs/>
        </w:rPr>
      </w:pPr>
    </w:p>
    <w:p w14:paraId="77CE4B42" w14:textId="6578C358" w:rsidR="00E3732C" w:rsidRPr="00126C2D" w:rsidRDefault="00844AC3" w:rsidP="00647ACE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Artistic Director David Ellenstein said he </w:t>
      </w:r>
      <w:r w:rsidR="00E3732C" w:rsidRPr="00126C2D">
        <w:rPr>
          <w:rFonts w:ascii="Calibri" w:hAnsi="Calibri" w:cs="Calibri"/>
          <w:bCs/>
        </w:rPr>
        <w:t>chose a season of plays that will provide a full range of emotional experiences for theatre-lovers of nearly every stripe</w:t>
      </w:r>
      <w:r w:rsidRPr="00126C2D">
        <w:rPr>
          <w:rFonts w:ascii="Calibri" w:hAnsi="Calibri" w:cs="Calibri"/>
          <w:bCs/>
        </w:rPr>
        <w:t>.</w:t>
      </w:r>
      <w:r w:rsidR="00E3732C" w:rsidRPr="00126C2D">
        <w:rPr>
          <w:rFonts w:ascii="Calibri" w:hAnsi="Calibri" w:cs="Calibri"/>
          <w:bCs/>
        </w:rPr>
        <w:t xml:space="preserve"> </w:t>
      </w:r>
      <w:r w:rsidR="007A7403" w:rsidRPr="00126C2D">
        <w:rPr>
          <w:rFonts w:ascii="Calibri" w:hAnsi="Calibri" w:cs="Calibri"/>
          <w:bCs/>
        </w:rPr>
        <w:t>“</w:t>
      </w:r>
      <w:r w:rsidR="006E46B2" w:rsidRPr="00126C2D">
        <w:rPr>
          <w:rFonts w:ascii="Calibri" w:hAnsi="Calibri" w:cs="Calibri"/>
          <w:bCs/>
        </w:rPr>
        <w:t xml:space="preserve">Season 42 is shaping up to be one of </w:t>
      </w:r>
      <w:r w:rsidRPr="00126C2D">
        <w:rPr>
          <w:rFonts w:ascii="Calibri" w:hAnsi="Calibri" w:cs="Calibri"/>
          <w:bCs/>
        </w:rPr>
        <w:t>the</w:t>
      </w:r>
      <w:r w:rsidR="006E46B2" w:rsidRPr="00126C2D">
        <w:rPr>
          <w:rFonts w:ascii="Calibri" w:hAnsi="Calibri" w:cs="Calibri"/>
          <w:bCs/>
        </w:rPr>
        <w:t xml:space="preserve"> most eclectic and entertaining series we have ever produced</w:t>
      </w:r>
      <w:r w:rsidRPr="00126C2D">
        <w:rPr>
          <w:rFonts w:ascii="Calibri" w:hAnsi="Calibri" w:cs="Calibri"/>
          <w:bCs/>
        </w:rPr>
        <w:t>,</w:t>
      </w:r>
      <w:r w:rsidR="006E46B2" w:rsidRPr="00126C2D">
        <w:rPr>
          <w:rFonts w:ascii="Calibri" w:hAnsi="Calibri" w:cs="Calibri"/>
          <w:bCs/>
        </w:rPr>
        <w:t>”</w:t>
      </w:r>
      <w:r w:rsidRPr="00126C2D">
        <w:rPr>
          <w:rFonts w:ascii="Calibri" w:hAnsi="Calibri" w:cs="Calibri"/>
          <w:bCs/>
        </w:rPr>
        <w:t xml:space="preserve"> he said.</w:t>
      </w:r>
      <w:r w:rsidR="00A2615C">
        <w:rPr>
          <w:rFonts w:ascii="Calibri" w:hAnsi="Calibri" w:cs="Calibri"/>
          <w:bCs/>
        </w:rPr>
        <w:t xml:space="preserve"> </w:t>
      </w:r>
      <w:r w:rsidR="0055731E">
        <w:rPr>
          <w:rFonts w:ascii="Calibri" w:hAnsi="Calibri" w:cs="Calibri"/>
          <w:bCs/>
        </w:rPr>
        <w:t xml:space="preserve">In addition, </w:t>
      </w:r>
      <w:r w:rsidR="00A2615C" w:rsidRPr="00691BB6">
        <w:rPr>
          <w:rFonts w:ascii="Calibri" w:hAnsi="Calibri" w:cs="Calibri"/>
          <w:bCs/>
        </w:rPr>
        <w:t>(A</w:t>
      </w:r>
      <w:r w:rsidR="00F372E7">
        <w:rPr>
          <w:rFonts w:ascii="Calibri" w:hAnsi="Calibri" w:cs="Calibri"/>
          <w:bCs/>
        </w:rPr>
        <w:t>l</w:t>
      </w:r>
      <w:r w:rsidR="00A2615C" w:rsidRPr="00691BB6">
        <w:rPr>
          <w:rFonts w:ascii="Calibri" w:hAnsi="Calibri" w:cs="Calibri"/>
          <w:bCs/>
        </w:rPr>
        <w:t>s</w:t>
      </w:r>
      <w:r w:rsidR="00F372E7">
        <w:rPr>
          <w:rFonts w:ascii="Calibri" w:hAnsi="Calibri" w:cs="Calibri"/>
          <w:bCs/>
        </w:rPr>
        <w:t xml:space="preserve">o </w:t>
      </w:r>
      <w:r w:rsidR="00A2615C" w:rsidRPr="00691BB6">
        <w:rPr>
          <w:rFonts w:ascii="Calibri" w:hAnsi="Calibri" w:cs="Calibri"/>
          <w:bCs/>
        </w:rPr>
        <w:t xml:space="preserve">acting </w:t>
      </w:r>
      <w:r w:rsidR="00F372E7">
        <w:rPr>
          <w:rFonts w:ascii="Calibri" w:hAnsi="Calibri" w:cs="Calibri"/>
          <w:bCs/>
        </w:rPr>
        <w:t>as</w:t>
      </w:r>
      <w:r w:rsidR="00A2615C" w:rsidRPr="00691BB6">
        <w:rPr>
          <w:rFonts w:ascii="Calibri" w:hAnsi="Calibri" w:cs="Calibri"/>
          <w:bCs/>
        </w:rPr>
        <w:t xml:space="preserve"> Artistic Director at Laguna Playhouse), </w:t>
      </w:r>
      <w:r w:rsidR="00A2615C">
        <w:rPr>
          <w:rFonts w:ascii="Calibri" w:hAnsi="Calibri" w:cs="Calibri"/>
          <w:bCs/>
        </w:rPr>
        <w:t>he is also thrilled that two productions will transfer to Laguna Playhouse during the season. A partnership, he created that will benefit both theaters</w:t>
      </w:r>
      <w:r w:rsidR="00F372E7">
        <w:rPr>
          <w:rFonts w:ascii="Calibri" w:hAnsi="Calibri" w:cs="Calibri"/>
          <w:bCs/>
        </w:rPr>
        <w:t>.</w:t>
      </w:r>
    </w:p>
    <w:p w14:paraId="69BA0CE2" w14:textId="218D3164" w:rsidR="006E46B2" w:rsidRPr="00126C2D" w:rsidRDefault="006E46B2" w:rsidP="00647ACE">
      <w:pPr>
        <w:spacing w:line="276" w:lineRule="auto"/>
        <w:rPr>
          <w:rFonts w:ascii="Calibri" w:hAnsi="Calibri" w:cs="Calibri"/>
          <w:bCs/>
        </w:rPr>
      </w:pPr>
    </w:p>
    <w:p w14:paraId="40AC8366" w14:textId="4D7A9469" w:rsidR="006E46B2" w:rsidRPr="00A2615C" w:rsidRDefault="006E46B2" w:rsidP="00096006">
      <w:pPr>
        <w:spacing w:line="276" w:lineRule="auto"/>
        <w:rPr>
          <w:rFonts w:ascii="Calibri" w:hAnsi="Calibri" w:cs="Calibri"/>
          <w:bCs/>
        </w:rPr>
      </w:pPr>
      <w:r w:rsidRPr="00A2615C">
        <w:rPr>
          <w:rFonts w:ascii="Calibri" w:hAnsi="Calibri" w:cs="Calibri"/>
          <w:bCs/>
        </w:rPr>
        <w:t xml:space="preserve">Inaugurating the new season is the </w:t>
      </w:r>
      <w:r w:rsidR="003C550E" w:rsidRPr="00A2615C">
        <w:rPr>
          <w:rFonts w:ascii="Calibri" w:hAnsi="Calibri" w:cs="Calibri"/>
          <w:bCs/>
        </w:rPr>
        <w:t xml:space="preserve">world premiere </w:t>
      </w:r>
      <w:r w:rsidRPr="00A2615C">
        <w:rPr>
          <w:rFonts w:ascii="Calibri" w:hAnsi="Calibri" w:cs="Calibri"/>
          <w:bCs/>
        </w:rPr>
        <w:t xml:space="preserve">comedy, </w:t>
      </w:r>
      <w:r w:rsidRPr="008B1DE6">
        <w:rPr>
          <w:rFonts w:ascii="Calibri" w:hAnsi="Calibri" w:cs="Calibri"/>
          <w:b/>
          <w:i/>
          <w:iCs/>
        </w:rPr>
        <w:t>THE</w:t>
      </w:r>
      <w:r w:rsidRPr="00A2615C">
        <w:rPr>
          <w:rFonts w:ascii="Calibri" w:hAnsi="Calibri" w:cs="Calibri"/>
          <w:bCs/>
          <w:i/>
          <w:iCs/>
        </w:rPr>
        <w:t xml:space="preserve"> </w:t>
      </w:r>
      <w:r w:rsidRPr="008B1DE6">
        <w:rPr>
          <w:rFonts w:ascii="Calibri" w:hAnsi="Calibri" w:cs="Calibri"/>
          <w:b/>
          <w:i/>
          <w:iCs/>
        </w:rPr>
        <w:t>ANGEL</w:t>
      </w:r>
      <w:r w:rsidRPr="00A2615C">
        <w:rPr>
          <w:rFonts w:ascii="Calibri" w:hAnsi="Calibri" w:cs="Calibri"/>
          <w:bCs/>
          <w:i/>
          <w:iCs/>
        </w:rPr>
        <w:t xml:space="preserve"> </w:t>
      </w:r>
      <w:r w:rsidRPr="008B1DE6">
        <w:rPr>
          <w:rFonts w:ascii="Calibri" w:hAnsi="Calibri" w:cs="Calibri"/>
          <w:b/>
          <w:i/>
          <w:iCs/>
        </w:rPr>
        <w:t>NEXT</w:t>
      </w:r>
      <w:r w:rsidRPr="00A2615C">
        <w:rPr>
          <w:rFonts w:ascii="Calibri" w:hAnsi="Calibri" w:cs="Calibri"/>
          <w:bCs/>
          <w:i/>
          <w:iCs/>
        </w:rPr>
        <w:t xml:space="preserve"> </w:t>
      </w:r>
      <w:r w:rsidRPr="008B1DE6">
        <w:rPr>
          <w:rFonts w:ascii="Calibri" w:hAnsi="Calibri" w:cs="Calibri"/>
          <w:b/>
          <w:i/>
          <w:iCs/>
        </w:rPr>
        <w:t>DOOR</w:t>
      </w:r>
      <w:r w:rsidRPr="00A2615C">
        <w:rPr>
          <w:rFonts w:ascii="Calibri" w:hAnsi="Calibri" w:cs="Calibri"/>
          <w:bCs/>
          <w:i/>
          <w:iCs/>
        </w:rPr>
        <w:t xml:space="preserve">. </w:t>
      </w:r>
      <w:r w:rsidR="00096006" w:rsidRPr="00A2615C">
        <w:rPr>
          <w:rFonts w:ascii="Calibri" w:hAnsi="Calibri" w:cs="Calibri"/>
          <w:bCs/>
        </w:rPr>
        <w:t>Capturing the sheer joy, sophistication, and wit of 1940s screwball comedies, playwright Paul</w:t>
      </w:r>
      <w:r w:rsidR="00993912" w:rsidRPr="00A2615C">
        <w:rPr>
          <w:rFonts w:ascii="Calibri" w:hAnsi="Calibri" w:cs="Calibri"/>
          <w:bCs/>
        </w:rPr>
        <w:t xml:space="preserve"> </w:t>
      </w:r>
      <w:r w:rsidR="00096006" w:rsidRPr="00A2615C">
        <w:rPr>
          <w:rFonts w:ascii="Calibri" w:hAnsi="Calibri" w:cs="Calibri"/>
          <w:bCs/>
        </w:rPr>
        <w:t>Slade Smith (</w:t>
      </w:r>
      <w:r w:rsidR="00096006" w:rsidRPr="00A2615C">
        <w:rPr>
          <w:rFonts w:ascii="Calibri" w:hAnsi="Calibri" w:cs="Calibri"/>
          <w:bCs/>
          <w:i/>
          <w:iCs/>
        </w:rPr>
        <w:t>The Outsider; Unnecessary Farce</w:t>
      </w:r>
      <w:r w:rsidR="00096006" w:rsidRPr="00A2615C">
        <w:rPr>
          <w:rFonts w:ascii="Calibri" w:hAnsi="Calibri" w:cs="Calibri"/>
          <w:bCs/>
        </w:rPr>
        <w:t xml:space="preserve">) has brilliantly adapted </w:t>
      </w:r>
      <w:bookmarkStart w:id="0" w:name="OLE_LINK1"/>
      <w:r w:rsidR="00096006" w:rsidRPr="00A2615C">
        <w:rPr>
          <w:rFonts w:ascii="Calibri" w:hAnsi="Calibri" w:cs="Calibri"/>
          <w:bCs/>
        </w:rPr>
        <w:t xml:space="preserve">Ferenc Molnár’s </w:t>
      </w:r>
      <w:bookmarkEnd w:id="0"/>
      <w:r w:rsidR="00096006" w:rsidRPr="00A2615C">
        <w:rPr>
          <w:rFonts w:ascii="Calibri" w:hAnsi="Calibri" w:cs="Calibri"/>
          <w:bCs/>
        </w:rPr>
        <w:t xml:space="preserve">classic farce, </w:t>
      </w:r>
      <w:r w:rsidR="00096006" w:rsidRPr="00A2615C">
        <w:rPr>
          <w:rFonts w:ascii="Calibri" w:hAnsi="Calibri" w:cs="Calibri"/>
          <w:bCs/>
          <w:i/>
          <w:iCs/>
        </w:rPr>
        <w:t>Play at the Castle.</w:t>
      </w:r>
      <w:r w:rsidR="00096006" w:rsidRPr="00A2615C">
        <w:rPr>
          <w:rFonts w:ascii="Calibri" w:hAnsi="Calibri" w:cs="Calibri"/>
          <w:bCs/>
        </w:rPr>
        <w:t xml:space="preserve"> The characters grapple with romance, misunderstandings, and comical situations which have the potential of a major disaster while provoking riotous laughter. </w:t>
      </w:r>
      <w:r w:rsidR="00A2615C" w:rsidRPr="00A2615C">
        <w:rPr>
          <w:rFonts w:ascii="Calibri" w:hAnsi="Calibri" w:cs="Calibri"/>
          <w:bCs/>
        </w:rPr>
        <w:t xml:space="preserve"> </w:t>
      </w:r>
      <w:r w:rsidR="00A2615C" w:rsidRPr="00A2615C">
        <w:rPr>
          <w:rFonts w:cstheme="minorHAnsi"/>
          <w:bCs/>
        </w:rPr>
        <w:t xml:space="preserve">This world premiere will transfer to Laguna Playhouse. </w:t>
      </w:r>
      <w:r w:rsidR="00A2615C" w:rsidRPr="008B1DE6">
        <w:rPr>
          <w:rFonts w:cstheme="minorHAnsi"/>
          <w:b/>
          <w:i/>
          <w:iCs/>
        </w:rPr>
        <w:t>THE</w:t>
      </w:r>
      <w:r w:rsidR="00A2615C" w:rsidRPr="00A2615C">
        <w:rPr>
          <w:rFonts w:cstheme="minorHAnsi"/>
          <w:bCs/>
          <w:i/>
          <w:iCs/>
        </w:rPr>
        <w:t xml:space="preserve"> </w:t>
      </w:r>
      <w:r w:rsidR="00A2615C" w:rsidRPr="008B1DE6">
        <w:rPr>
          <w:rFonts w:cstheme="minorHAnsi"/>
          <w:b/>
          <w:i/>
          <w:iCs/>
        </w:rPr>
        <w:t>ANGEL</w:t>
      </w:r>
      <w:r w:rsidR="00A2615C" w:rsidRPr="00A2615C">
        <w:rPr>
          <w:rFonts w:cstheme="minorHAnsi"/>
          <w:bCs/>
          <w:i/>
          <w:iCs/>
        </w:rPr>
        <w:t xml:space="preserve"> </w:t>
      </w:r>
      <w:r w:rsidR="00A2615C" w:rsidRPr="008B1DE6">
        <w:rPr>
          <w:rFonts w:cstheme="minorHAnsi"/>
          <w:b/>
          <w:i/>
          <w:iCs/>
        </w:rPr>
        <w:t>NEXT</w:t>
      </w:r>
      <w:r w:rsidR="00A2615C" w:rsidRPr="00A2615C">
        <w:rPr>
          <w:rFonts w:cstheme="minorHAnsi"/>
          <w:bCs/>
          <w:i/>
          <w:iCs/>
        </w:rPr>
        <w:t xml:space="preserve"> </w:t>
      </w:r>
      <w:r w:rsidR="00A2615C" w:rsidRPr="008B1DE6">
        <w:rPr>
          <w:rFonts w:cstheme="minorHAnsi"/>
          <w:b/>
          <w:i/>
          <w:iCs/>
        </w:rPr>
        <w:t>DOOR</w:t>
      </w:r>
      <w:r w:rsidR="00A2615C" w:rsidRPr="00A2615C">
        <w:rPr>
          <w:rFonts w:cstheme="minorHAnsi"/>
          <w:bCs/>
        </w:rPr>
        <w:t xml:space="preserve"> abounds with sharp, fast-paced dialogue that delivers non-stop mirth. A delightful evening at the theatre</w:t>
      </w:r>
      <w:r w:rsidR="00A2615C" w:rsidRPr="00A2615C">
        <w:rPr>
          <w:rFonts w:ascii="Calibri" w:hAnsi="Calibri" w:cs="Calibri"/>
          <w:bCs/>
        </w:rPr>
        <w:t>.</w:t>
      </w:r>
      <w:r w:rsidR="00A2615C">
        <w:rPr>
          <w:rFonts w:ascii="Calibri" w:hAnsi="Calibri" w:cs="Calibri"/>
          <w:bCs/>
        </w:rPr>
        <w:t xml:space="preserve"> </w:t>
      </w:r>
      <w:r w:rsidR="00096006" w:rsidRPr="00A2615C">
        <w:rPr>
          <w:rFonts w:ascii="Calibri" w:hAnsi="Calibri" w:cs="Calibri"/>
          <w:bCs/>
        </w:rPr>
        <w:t>Ellenstein directs this romp, which runs September 6</w:t>
      </w:r>
      <w:r w:rsidR="002C35AD" w:rsidRPr="00A2615C">
        <w:rPr>
          <w:rFonts w:ascii="Calibri" w:hAnsi="Calibri" w:cs="Calibri"/>
          <w:bCs/>
        </w:rPr>
        <w:t xml:space="preserve"> – </w:t>
      </w:r>
      <w:r w:rsidR="00096006" w:rsidRPr="00A2615C">
        <w:rPr>
          <w:rFonts w:ascii="Calibri" w:hAnsi="Calibri" w:cs="Calibri"/>
          <w:bCs/>
        </w:rPr>
        <w:t>October 1, 2023.</w:t>
      </w:r>
    </w:p>
    <w:p w14:paraId="2C14CD4B" w14:textId="3514739D" w:rsidR="00844AC3" w:rsidRPr="00126C2D" w:rsidRDefault="00844AC3" w:rsidP="00096006">
      <w:pPr>
        <w:spacing w:line="276" w:lineRule="auto"/>
        <w:rPr>
          <w:rFonts w:ascii="Calibri" w:hAnsi="Calibri" w:cs="Calibri"/>
          <w:bCs/>
        </w:rPr>
      </w:pPr>
    </w:p>
    <w:p w14:paraId="636126B3" w14:textId="77777777" w:rsidR="00844AC3" w:rsidRPr="00126C2D" w:rsidRDefault="00844AC3" w:rsidP="00844AC3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Just in time for Halloween comes </w:t>
      </w:r>
      <w:r w:rsidRPr="00126C2D">
        <w:rPr>
          <w:rFonts w:ascii="Calibri" w:hAnsi="Calibri" w:cs="Calibri"/>
          <w:b/>
          <w:i/>
          <w:iCs/>
        </w:rPr>
        <w:t xml:space="preserve">DR. JEKYLL AND MR. HYDE, </w:t>
      </w:r>
      <w:r w:rsidRPr="00126C2D">
        <w:rPr>
          <w:rFonts w:ascii="Calibri" w:hAnsi="Calibri" w:cs="Calibri"/>
          <w:bCs/>
        </w:rPr>
        <w:t>adapted by Jeffrey Hatcher</w:t>
      </w:r>
    </w:p>
    <w:p w14:paraId="6D0E8B61" w14:textId="2B5DB38A" w:rsidR="008F23A7" w:rsidRPr="00126C2D" w:rsidRDefault="00844AC3" w:rsidP="008F23A7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from the novella</w:t>
      </w:r>
      <w:r w:rsidR="008F23A7" w:rsidRPr="00126C2D">
        <w:rPr>
          <w:rFonts w:ascii="Calibri" w:hAnsi="Calibri" w:cs="Calibri"/>
          <w:bCs/>
        </w:rPr>
        <w:t>,</w:t>
      </w:r>
      <w:r w:rsidRPr="00126C2D">
        <w:rPr>
          <w:rFonts w:ascii="Calibri" w:hAnsi="Calibri" w:cs="Calibri"/>
          <w:bCs/>
        </w:rPr>
        <w:t xml:space="preserve"> </w:t>
      </w:r>
      <w:r w:rsidR="008F23A7" w:rsidRPr="00126C2D">
        <w:rPr>
          <w:rFonts w:ascii="Calibri" w:hAnsi="Calibri" w:cs="Calibri"/>
          <w:bCs/>
        </w:rPr>
        <w:t>“</w:t>
      </w:r>
      <w:r w:rsidRPr="00126C2D">
        <w:rPr>
          <w:rFonts w:ascii="Calibri" w:hAnsi="Calibri" w:cs="Calibri"/>
          <w:bCs/>
        </w:rPr>
        <w:t>Strange Case of Dr. Jekyll and Mr. Hyde</w:t>
      </w:r>
      <w:r w:rsidR="008F23A7" w:rsidRPr="00126C2D">
        <w:rPr>
          <w:rFonts w:ascii="Calibri" w:hAnsi="Calibri" w:cs="Calibri"/>
          <w:bCs/>
        </w:rPr>
        <w:t>.”</w:t>
      </w:r>
      <w:r w:rsidRPr="00126C2D">
        <w:rPr>
          <w:rFonts w:ascii="Calibri" w:hAnsi="Calibri" w:cs="Calibri"/>
          <w:bCs/>
        </w:rPr>
        <w:t xml:space="preserve"> </w:t>
      </w:r>
      <w:r w:rsidR="008F23A7" w:rsidRPr="00126C2D">
        <w:rPr>
          <w:rFonts w:ascii="Calibri" w:hAnsi="Calibri" w:cs="Calibri"/>
          <w:bCs/>
        </w:rPr>
        <w:t>Be prepared for a new and shocking version of Robert Louis Stevenson’s classic tale of depravity, lust, love, and</w:t>
      </w:r>
    </w:p>
    <w:p w14:paraId="6205ECB7" w14:textId="13490081" w:rsidR="008F23A7" w:rsidRPr="00126C2D" w:rsidRDefault="008F23A7" w:rsidP="008F23A7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horror. This suspenseful drama looks at the evil that lurks in the hearts of men, as</w:t>
      </w:r>
    </w:p>
    <w:p w14:paraId="0AF9AE0B" w14:textId="02D73D5C" w:rsidR="008F23A7" w:rsidRPr="00126C2D" w:rsidRDefault="008F23A7" w:rsidP="008F23A7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two sides battle each other in a deadly game of cat-and-mouse to determine who </w:t>
      </w:r>
      <w:r w:rsidR="00AB3A38">
        <w:rPr>
          <w:rFonts w:ascii="Calibri" w:hAnsi="Calibri" w:cs="Calibri"/>
          <w:bCs/>
        </w:rPr>
        <w:t xml:space="preserve">achieve </w:t>
      </w:r>
      <w:r w:rsidR="00B14398">
        <w:rPr>
          <w:rFonts w:ascii="Calibri" w:hAnsi="Calibri" w:cs="Calibri"/>
          <w:bCs/>
        </w:rPr>
        <w:t>dominance</w:t>
      </w:r>
      <w:r w:rsidRPr="00126C2D">
        <w:rPr>
          <w:rFonts w:ascii="Calibri" w:hAnsi="Calibri" w:cs="Calibri"/>
          <w:bCs/>
        </w:rPr>
        <w:t xml:space="preserve">. In Hatcher’s adaptation, the question is, who should we be rooting for? The show is wicked and witty, passionate and terrifying; perfect for audiences who want to combine their </w:t>
      </w:r>
      <w:r w:rsidRPr="00126C2D">
        <w:rPr>
          <w:rFonts w:ascii="Calibri" w:hAnsi="Calibri" w:cs="Calibri"/>
          <w:bCs/>
        </w:rPr>
        <w:lastRenderedPageBreak/>
        <w:t xml:space="preserve">love of theatre with the spirit of the season. </w:t>
      </w:r>
      <w:r w:rsidR="002C35AD" w:rsidRPr="00126C2D">
        <w:rPr>
          <w:rFonts w:ascii="Calibri" w:hAnsi="Calibri" w:cs="Calibri"/>
          <w:bCs/>
        </w:rPr>
        <w:t>Directed</w:t>
      </w:r>
      <w:r w:rsidRPr="00126C2D">
        <w:rPr>
          <w:rFonts w:ascii="Calibri" w:hAnsi="Calibri" w:cs="Calibri"/>
          <w:bCs/>
        </w:rPr>
        <w:t xml:space="preserve"> by Shana </w:t>
      </w:r>
      <w:proofErr w:type="spellStart"/>
      <w:r w:rsidRPr="00126C2D">
        <w:rPr>
          <w:rFonts w:ascii="Calibri" w:hAnsi="Calibri" w:cs="Calibri"/>
          <w:bCs/>
        </w:rPr>
        <w:t>Wride</w:t>
      </w:r>
      <w:proofErr w:type="spellEnd"/>
      <w:r w:rsidRPr="00126C2D">
        <w:rPr>
          <w:rFonts w:ascii="Calibri" w:hAnsi="Calibri" w:cs="Calibri"/>
          <w:bCs/>
        </w:rPr>
        <w:t>. Runs October 18 – November 12, 2023.</w:t>
      </w:r>
    </w:p>
    <w:p w14:paraId="32B452B7" w14:textId="4AD60647" w:rsidR="00D4182B" w:rsidRPr="00126C2D" w:rsidRDefault="00D4182B" w:rsidP="008F23A7">
      <w:pPr>
        <w:spacing w:line="276" w:lineRule="auto"/>
        <w:rPr>
          <w:rFonts w:ascii="Calibri" w:hAnsi="Calibri" w:cs="Calibri"/>
          <w:bCs/>
        </w:rPr>
      </w:pPr>
    </w:p>
    <w:p w14:paraId="0D9A6DD9" w14:textId="5A91EFFF" w:rsidR="00B75DB9" w:rsidRPr="00126C2D" w:rsidRDefault="00B75DB9" w:rsidP="00B75DB9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The new year starts off with </w:t>
      </w:r>
      <w:r w:rsidRPr="00126C2D">
        <w:rPr>
          <w:rFonts w:ascii="Calibri" w:hAnsi="Calibri" w:cs="Calibri"/>
          <w:b/>
          <w:i/>
          <w:iCs/>
        </w:rPr>
        <w:t xml:space="preserve">INTIMATE APPAREL, </w:t>
      </w:r>
      <w:r w:rsidRPr="00126C2D">
        <w:rPr>
          <w:rFonts w:ascii="Calibri" w:hAnsi="Calibri" w:cs="Calibri"/>
          <w:bCs/>
        </w:rPr>
        <w:t>a heartfelt story of belonging, love</w:t>
      </w:r>
      <w:r w:rsidR="002C35AD" w:rsidRPr="00126C2D">
        <w:rPr>
          <w:rFonts w:ascii="Calibri" w:hAnsi="Calibri" w:cs="Calibri"/>
          <w:bCs/>
        </w:rPr>
        <w:t>,</w:t>
      </w:r>
      <w:r w:rsidRPr="00126C2D">
        <w:rPr>
          <w:rFonts w:ascii="Calibri" w:hAnsi="Calibri" w:cs="Calibri"/>
          <w:bCs/>
        </w:rPr>
        <w:t xml:space="preserve"> and survival. Two-time Pulitzer Prize-winning dramatist Lynn Nottage has stitched together a powerful tale with an array of characters whose intertwining relationships are told with humor, heartbreak, and resiliency. In this deeply affecting story, the audience is taken into the world of a lonely, talented Black seamstress, living in a Manhattan boardinghouse in 1905 but dreaming of a more fulfilling life. This enduring favorite has enthralled, entertained, and touched audiences around the country. A powerful American story! </w:t>
      </w:r>
      <w:r w:rsidR="00D21417">
        <w:rPr>
          <w:rFonts w:ascii="Calibri" w:hAnsi="Calibri" w:cs="Calibri"/>
          <w:bCs/>
        </w:rPr>
        <w:t>Jasmine Bracey</w:t>
      </w:r>
      <w:r w:rsidRPr="00126C2D">
        <w:rPr>
          <w:rFonts w:ascii="Calibri" w:hAnsi="Calibri" w:cs="Calibri"/>
          <w:bCs/>
        </w:rPr>
        <w:t xml:space="preserve"> directs. Runs January 10 – February 4, 2024.</w:t>
      </w:r>
    </w:p>
    <w:p w14:paraId="40D53AA2" w14:textId="4F373876" w:rsidR="00897FBE" w:rsidRPr="00126C2D" w:rsidRDefault="00897FBE" w:rsidP="00B75DB9">
      <w:pPr>
        <w:spacing w:line="276" w:lineRule="auto"/>
        <w:rPr>
          <w:rFonts w:ascii="Calibri" w:hAnsi="Calibri" w:cs="Calibri"/>
          <w:bCs/>
        </w:rPr>
      </w:pPr>
    </w:p>
    <w:p w14:paraId="504C9EF0" w14:textId="492A8DC5" w:rsidR="00C674BC" w:rsidRPr="00126C2D" w:rsidRDefault="00C674BC" w:rsidP="00C674BC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Next up is Molière’s </w:t>
      </w:r>
      <w:r w:rsidRPr="00126C2D">
        <w:rPr>
          <w:rFonts w:ascii="Calibri" w:hAnsi="Calibri" w:cs="Calibri"/>
          <w:b/>
          <w:i/>
          <w:iCs/>
        </w:rPr>
        <w:t xml:space="preserve">TARTUFFE. </w:t>
      </w:r>
      <w:r w:rsidRPr="00126C2D">
        <w:rPr>
          <w:rFonts w:ascii="Calibri" w:hAnsi="Calibri" w:cs="Calibri"/>
          <w:bCs/>
        </w:rPr>
        <w:t xml:space="preserve">Acknowledged as one of the most enduring comedic masterpieces in the theatrical canon, this delightful, incisive play is given an astonishingly clever </w:t>
      </w:r>
      <w:r w:rsidR="00243B1F">
        <w:rPr>
          <w:rFonts w:ascii="Calibri" w:hAnsi="Calibri" w:cs="Calibri"/>
          <w:bCs/>
        </w:rPr>
        <w:t xml:space="preserve">English </w:t>
      </w:r>
      <w:r w:rsidRPr="00126C2D">
        <w:rPr>
          <w:rFonts w:ascii="Calibri" w:hAnsi="Calibri" w:cs="Calibri"/>
          <w:bCs/>
        </w:rPr>
        <w:t>translation by two-time Pulitzer Prize poet Richard Wilbur. The charlatan Tartuffe worms his way into a wealthy family causing disruption and pandemonium. With wicked precision and brilliantly rhyming verses, this highly satiric</w:t>
      </w:r>
      <w:r w:rsidR="00D2580D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comedy skewers religious hypocrisy, duplicity, lust, and self-inflicted chaos. Lovers of classic</w:t>
      </w:r>
      <w:r w:rsidR="00D2580D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theatre and ingenious wordplay will not want to miss this inventively entertaining evening.</w:t>
      </w:r>
      <w:r w:rsidR="00243B1F" w:rsidRPr="00243B1F">
        <w:t xml:space="preserve"> </w:t>
      </w:r>
      <w:r w:rsidR="00243B1F">
        <w:t xml:space="preserve">This production will transfer to Laguna Playhouse, an exciting take on a classic </w:t>
      </w:r>
      <w:r w:rsidR="00243B1F" w:rsidRPr="00243B1F">
        <w:t>not to be missed!</w:t>
      </w:r>
      <w:r w:rsidR="00D2580D" w:rsidRPr="00126C2D">
        <w:rPr>
          <w:rFonts w:ascii="Calibri" w:hAnsi="Calibri" w:cs="Calibri"/>
          <w:bCs/>
        </w:rPr>
        <w:t xml:space="preserve"> Richard Baird directs. Runs March 6 – 31, 2024.</w:t>
      </w:r>
    </w:p>
    <w:p w14:paraId="36E9D0A7" w14:textId="42F6578E" w:rsidR="00D2580D" w:rsidRPr="00126C2D" w:rsidRDefault="00D2580D" w:rsidP="00C674BC">
      <w:pPr>
        <w:spacing w:line="276" w:lineRule="auto"/>
        <w:rPr>
          <w:rFonts w:ascii="Calibri" w:hAnsi="Calibri" w:cs="Calibri"/>
          <w:bCs/>
        </w:rPr>
      </w:pPr>
    </w:p>
    <w:p w14:paraId="16D66172" w14:textId="67913105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Following is the </w:t>
      </w:r>
      <w:r w:rsidR="002C35AD" w:rsidRPr="00126C2D">
        <w:rPr>
          <w:rFonts w:ascii="Calibri" w:hAnsi="Calibri" w:cs="Calibri"/>
          <w:bCs/>
        </w:rPr>
        <w:t>w</w:t>
      </w:r>
      <w:r w:rsidRPr="00126C2D">
        <w:rPr>
          <w:rFonts w:ascii="Calibri" w:hAnsi="Calibri" w:cs="Calibri"/>
          <w:bCs/>
        </w:rPr>
        <w:t xml:space="preserve">orld </w:t>
      </w:r>
      <w:r w:rsidR="002C35AD" w:rsidRPr="00126C2D">
        <w:rPr>
          <w:rFonts w:ascii="Calibri" w:hAnsi="Calibri" w:cs="Calibri"/>
          <w:bCs/>
        </w:rPr>
        <w:t>p</w:t>
      </w:r>
      <w:r w:rsidRPr="00126C2D">
        <w:rPr>
          <w:rFonts w:ascii="Calibri" w:hAnsi="Calibri" w:cs="Calibri"/>
          <w:bCs/>
        </w:rPr>
        <w:t xml:space="preserve">remiere of an edge-of-your-seat psychological thriller, </w:t>
      </w:r>
      <w:r w:rsidRPr="00126C2D">
        <w:rPr>
          <w:rFonts w:ascii="Calibri" w:hAnsi="Calibri" w:cs="Calibri"/>
          <w:b/>
          <w:i/>
          <w:iCs/>
        </w:rPr>
        <w:t>SENSE OF</w:t>
      </w:r>
      <w:r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/>
          <w:i/>
          <w:iCs/>
        </w:rPr>
        <w:t>DECENCY</w:t>
      </w:r>
      <w:r w:rsidR="003230D4" w:rsidRPr="00126C2D">
        <w:rPr>
          <w:rFonts w:ascii="Calibri" w:hAnsi="Calibri" w:cs="Calibri"/>
          <w:b/>
          <w:i/>
          <w:iCs/>
        </w:rPr>
        <w:t>,</w:t>
      </w:r>
      <w:r w:rsidRPr="00126C2D">
        <w:rPr>
          <w:rFonts w:ascii="Calibri" w:hAnsi="Calibri" w:cs="Calibri"/>
          <w:b/>
          <w:i/>
          <w:iCs/>
        </w:rPr>
        <w:t xml:space="preserve"> </w:t>
      </w:r>
      <w:r w:rsidRPr="00126C2D">
        <w:rPr>
          <w:rFonts w:ascii="Calibri" w:hAnsi="Calibri" w:cs="Calibri"/>
          <w:bCs/>
        </w:rPr>
        <w:t xml:space="preserve">by Jake Broder, based on the </w:t>
      </w:r>
      <w:r w:rsidR="00211132">
        <w:rPr>
          <w:rFonts w:ascii="Calibri" w:hAnsi="Calibri" w:cs="Calibri"/>
          <w:bCs/>
        </w:rPr>
        <w:t>book</w:t>
      </w:r>
      <w:r w:rsidRPr="00126C2D">
        <w:rPr>
          <w:rFonts w:ascii="Calibri" w:hAnsi="Calibri" w:cs="Calibri"/>
          <w:bCs/>
        </w:rPr>
        <w:t>, “</w:t>
      </w:r>
      <w:r w:rsidRPr="00211132">
        <w:rPr>
          <w:rFonts w:ascii="Calibri" w:hAnsi="Calibri" w:cs="Calibri"/>
          <w:bCs/>
          <w:i/>
          <w:iCs/>
        </w:rPr>
        <w:t>The Nazi and the Psychiatrist</w:t>
      </w:r>
      <w:r w:rsidRPr="00126C2D">
        <w:rPr>
          <w:rFonts w:ascii="Calibri" w:hAnsi="Calibri" w:cs="Calibri"/>
          <w:bCs/>
        </w:rPr>
        <w:t>,” by Jack El-Hai.</w:t>
      </w:r>
    </w:p>
    <w:p w14:paraId="2808E2EB" w14:textId="503C72ED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The playwright has crafted a surprise-filled exploration into what makes us tick, filled with</w:t>
      </w:r>
    </w:p>
    <w:p w14:paraId="3954CEC2" w14:textId="6DC63FC4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unexpected revelations, magic, and insight. </w:t>
      </w:r>
      <w:r w:rsidR="00A7011B">
        <w:rPr>
          <w:rFonts w:ascii="Calibri" w:hAnsi="Calibri" w:cs="Calibri"/>
          <w:bCs/>
        </w:rPr>
        <w:t>After</w:t>
      </w:r>
      <w:r w:rsidRPr="00126C2D">
        <w:rPr>
          <w:rFonts w:ascii="Calibri" w:hAnsi="Calibri" w:cs="Calibri"/>
          <w:bCs/>
        </w:rPr>
        <w:t xml:space="preserve"> WWII ended, the Nuremb</w:t>
      </w:r>
      <w:r w:rsidR="006966D4">
        <w:rPr>
          <w:rFonts w:ascii="Calibri" w:hAnsi="Calibri" w:cs="Calibri"/>
          <w:bCs/>
        </w:rPr>
        <w:t>e</w:t>
      </w:r>
      <w:r w:rsidRPr="00126C2D">
        <w:rPr>
          <w:rFonts w:ascii="Calibri" w:hAnsi="Calibri" w:cs="Calibri"/>
          <w:bCs/>
        </w:rPr>
        <w:t>rg</w:t>
      </w:r>
    </w:p>
    <w:p w14:paraId="058CA9BE" w14:textId="796A95BD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trials </w:t>
      </w:r>
      <w:r w:rsidR="00A7011B">
        <w:rPr>
          <w:rFonts w:ascii="Calibri" w:hAnsi="Calibri" w:cs="Calibri"/>
          <w:bCs/>
        </w:rPr>
        <w:t>began</w:t>
      </w:r>
      <w:r w:rsidRPr="00126C2D">
        <w:rPr>
          <w:rFonts w:ascii="Calibri" w:hAnsi="Calibri" w:cs="Calibri"/>
          <w:bCs/>
        </w:rPr>
        <w:t>. Herman</w:t>
      </w:r>
      <w:r w:rsidR="002C35AD" w:rsidRPr="00126C2D">
        <w:rPr>
          <w:rFonts w:ascii="Calibri" w:hAnsi="Calibri" w:cs="Calibri"/>
          <w:bCs/>
        </w:rPr>
        <w:t>n</w:t>
      </w:r>
      <w:r w:rsidRPr="00126C2D">
        <w:rPr>
          <w:rFonts w:ascii="Calibri" w:hAnsi="Calibri" w:cs="Calibri"/>
          <w:bCs/>
        </w:rPr>
        <w:t xml:space="preserve"> </w:t>
      </w:r>
      <w:proofErr w:type="spellStart"/>
      <w:r w:rsidRPr="00126C2D">
        <w:rPr>
          <w:rFonts w:ascii="Calibri" w:hAnsi="Calibri" w:cs="Calibri"/>
          <w:bCs/>
        </w:rPr>
        <w:t>Göring</w:t>
      </w:r>
      <w:proofErr w:type="spellEnd"/>
      <w:r w:rsidRPr="00126C2D">
        <w:rPr>
          <w:rFonts w:ascii="Calibri" w:hAnsi="Calibri" w:cs="Calibri"/>
          <w:bCs/>
        </w:rPr>
        <w:t xml:space="preserve"> was the highest-ranking Nazi alive. American Army</w:t>
      </w:r>
    </w:p>
    <w:p w14:paraId="00589985" w14:textId="244954CB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psychiatrist Dr. Douglas M. Kelley was tasked with interviewing him extensively and</w:t>
      </w:r>
    </w:p>
    <w:p w14:paraId="62063F55" w14:textId="77777777" w:rsidR="0050412F" w:rsidRPr="00126C2D" w:rsidRDefault="0050412F" w:rsidP="0050412F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keeping him fit for trial. What happened in that fateful room had profound and unexpected</w:t>
      </w:r>
    </w:p>
    <w:p w14:paraId="3FDE08E0" w14:textId="66FEF763" w:rsidR="00182A92" w:rsidRPr="00126C2D" w:rsidRDefault="0050412F" w:rsidP="00182A92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consequences for both men. Dramatic gold.</w:t>
      </w:r>
      <w:r w:rsidR="00182A92" w:rsidRPr="00126C2D">
        <w:rPr>
          <w:rFonts w:ascii="Calibri" w:hAnsi="Calibri" w:cs="Calibri"/>
          <w:bCs/>
        </w:rPr>
        <w:t xml:space="preserve"> Directed by David Ellenstein. Runs April 17 – May 12, 2024.</w:t>
      </w:r>
    </w:p>
    <w:p w14:paraId="5E657ECF" w14:textId="76BEAFFA" w:rsidR="00182A92" w:rsidRPr="00126C2D" w:rsidRDefault="00182A92" w:rsidP="00182A92">
      <w:pPr>
        <w:spacing w:line="276" w:lineRule="auto"/>
        <w:rPr>
          <w:rFonts w:ascii="Calibri" w:hAnsi="Calibri" w:cs="Calibri"/>
          <w:bCs/>
        </w:rPr>
      </w:pPr>
    </w:p>
    <w:p w14:paraId="71FB0816" w14:textId="7040E5AD" w:rsidR="009A311A" w:rsidRPr="00126C2D" w:rsidRDefault="00182A92" w:rsidP="009A311A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The lushly romantic </w:t>
      </w:r>
      <w:r w:rsidRPr="00126C2D">
        <w:rPr>
          <w:rFonts w:ascii="Calibri" w:hAnsi="Calibri" w:cs="Calibri"/>
          <w:b/>
        </w:rPr>
        <w:t>C</w:t>
      </w:r>
      <w:r w:rsidRPr="00126C2D">
        <w:rPr>
          <w:rFonts w:ascii="Calibri" w:hAnsi="Calibri" w:cs="Calibri"/>
          <w:b/>
          <w:i/>
          <w:iCs/>
        </w:rPr>
        <w:t xml:space="preserve">AMELOT, </w:t>
      </w:r>
      <w:r w:rsidRPr="00126C2D">
        <w:rPr>
          <w:rFonts w:ascii="Calibri" w:hAnsi="Calibri" w:cs="Calibri"/>
          <w:bCs/>
        </w:rPr>
        <w:t>brilliantly adapted for intimate theatres, glides</w:t>
      </w:r>
      <w:r w:rsidR="009A311A" w:rsidRPr="00126C2D">
        <w:rPr>
          <w:rFonts w:ascii="Calibri" w:hAnsi="Calibri" w:cs="Calibri"/>
          <w:bCs/>
        </w:rPr>
        <w:t xml:space="preserve"> in </w:t>
      </w:r>
      <w:r w:rsidRPr="00126C2D">
        <w:rPr>
          <w:rFonts w:ascii="Calibri" w:hAnsi="Calibri" w:cs="Calibri"/>
          <w:bCs/>
        </w:rPr>
        <w:t>next</w:t>
      </w:r>
      <w:r w:rsidR="009A311A" w:rsidRPr="00126C2D">
        <w:rPr>
          <w:rFonts w:ascii="Calibri" w:hAnsi="Calibri" w:cs="Calibri"/>
          <w:bCs/>
        </w:rPr>
        <w:t xml:space="preserve"> on the schedule. With book and lyrics by Alan Jay Lerner and music by Frederick Loewe, playgoers are treated to an evening of enchantment. This Tony Award-winning fairy-tale musical resounds with such memorable songs as, “I Loved You Once in Silence,” “If Ever I Would Leave You,” and the title song, “Camelot.” Based on the King Arthur legend, it features the iconic characters King Arthur, Gu</w:t>
      </w:r>
      <w:r w:rsidR="00397A06">
        <w:rPr>
          <w:rFonts w:ascii="Calibri" w:hAnsi="Calibri" w:cs="Calibri"/>
          <w:bCs/>
        </w:rPr>
        <w:t>e</w:t>
      </w:r>
      <w:r w:rsidR="009A311A" w:rsidRPr="00126C2D">
        <w:rPr>
          <w:rFonts w:ascii="Calibri" w:hAnsi="Calibri" w:cs="Calibri"/>
          <w:bCs/>
        </w:rPr>
        <w:t xml:space="preserve">nevere, Sir Lancelot, and the Knights of the Round Table. This epic story centers on </w:t>
      </w:r>
      <w:r w:rsidR="009A311A" w:rsidRPr="00126C2D">
        <w:rPr>
          <w:rFonts w:ascii="Calibri" w:hAnsi="Calibri" w:cs="Calibri"/>
          <w:bCs/>
        </w:rPr>
        <w:lastRenderedPageBreak/>
        <w:t>the quest for democracy, justice, and the tragic struggle between passion</w:t>
      </w:r>
      <w:r w:rsidR="00FE59ED">
        <w:rPr>
          <w:rFonts w:ascii="Calibri" w:hAnsi="Calibri" w:cs="Calibri"/>
          <w:bCs/>
        </w:rPr>
        <w:t>,</w:t>
      </w:r>
      <w:r w:rsidR="008D5F34">
        <w:rPr>
          <w:rFonts w:ascii="Calibri" w:hAnsi="Calibri" w:cs="Calibri"/>
          <w:bCs/>
        </w:rPr>
        <w:t xml:space="preserve"> </w:t>
      </w:r>
      <w:r w:rsidR="009A311A" w:rsidRPr="00126C2D">
        <w:rPr>
          <w:rFonts w:ascii="Calibri" w:hAnsi="Calibri" w:cs="Calibri"/>
          <w:bCs/>
        </w:rPr>
        <w:t xml:space="preserve">aspiration, and kingdoms. Transport yourself to a world of romance, revelry, and magic. Jeffrey B. Moss directs. Runs May 29 – June 23, 2024. </w:t>
      </w:r>
    </w:p>
    <w:p w14:paraId="39A6BF41" w14:textId="4D03F9C7" w:rsidR="009A311A" w:rsidRPr="00126C2D" w:rsidRDefault="009A311A" w:rsidP="009A311A">
      <w:pPr>
        <w:spacing w:line="276" w:lineRule="auto"/>
        <w:rPr>
          <w:rFonts w:ascii="Calibri" w:hAnsi="Calibri" w:cs="Calibri"/>
          <w:bCs/>
        </w:rPr>
      </w:pPr>
    </w:p>
    <w:p w14:paraId="39606CC7" w14:textId="6857957B" w:rsidR="002D3ED1" w:rsidRPr="00126C2D" w:rsidRDefault="009A311A" w:rsidP="002D3ED1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Non-stop laughs are guaranteed </w:t>
      </w:r>
      <w:r w:rsidR="006B0628" w:rsidRPr="00126C2D">
        <w:rPr>
          <w:rFonts w:ascii="Calibri" w:hAnsi="Calibri" w:cs="Calibri"/>
          <w:bCs/>
        </w:rPr>
        <w:t xml:space="preserve">when </w:t>
      </w:r>
      <w:r w:rsidR="006B0628" w:rsidRPr="00126C2D">
        <w:rPr>
          <w:rFonts w:ascii="Calibri" w:hAnsi="Calibri" w:cs="Calibri"/>
          <w:b/>
          <w:i/>
          <w:iCs/>
        </w:rPr>
        <w:t>DON’T DRESS FOR DINNER</w:t>
      </w:r>
      <w:r w:rsidR="006B0628" w:rsidRPr="00126C2D">
        <w:rPr>
          <w:rFonts w:ascii="Calibri" w:hAnsi="Calibri" w:cs="Calibri"/>
          <w:bCs/>
        </w:rPr>
        <w:t xml:space="preserve"> reprises. Written by Marc </w:t>
      </w:r>
      <w:proofErr w:type="spellStart"/>
      <w:r w:rsidR="006B0628" w:rsidRPr="00126C2D">
        <w:rPr>
          <w:rFonts w:ascii="Calibri" w:hAnsi="Calibri" w:cs="Calibri"/>
          <w:bCs/>
        </w:rPr>
        <w:t>Camoletti</w:t>
      </w:r>
      <w:proofErr w:type="spellEnd"/>
      <w:r w:rsidR="006B0628" w:rsidRPr="00126C2D">
        <w:rPr>
          <w:rFonts w:ascii="Calibri" w:hAnsi="Calibri" w:cs="Calibri"/>
          <w:bCs/>
        </w:rPr>
        <w:t xml:space="preserve"> and adapted by Robin Hawdon, this lightning</w:t>
      </w:r>
      <w:r w:rsidR="002D3ED1" w:rsidRPr="00126C2D">
        <w:rPr>
          <w:rFonts w:ascii="Calibri" w:hAnsi="Calibri" w:cs="Calibri"/>
          <w:bCs/>
        </w:rPr>
        <w:t>-</w:t>
      </w:r>
      <w:r w:rsidR="006B0628" w:rsidRPr="00126C2D">
        <w:rPr>
          <w:rFonts w:ascii="Calibri" w:hAnsi="Calibri" w:cs="Calibri"/>
          <w:bCs/>
        </w:rPr>
        <w:t>fast farce is North Coast Rep’s most- requested return engagement of the past twenty years. Witty</w:t>
      </w:r>
      <w:r w:rsidR="002D3ED1" w:rsidRPr="00126C2D">
        <w:rPr>
          <w:rFonts w:ascii="Calibri" w:hAnsi="Calibri" w:cs="Calibri"/>
          <w:bCs/>
        </w:rPr>
        <w:t>, rapid-fire</w:t>
      </w:r>
      <w:r w:rsidR="006B0628" w:rsidRPr="00126C2D">
        <w:rPr>
          <w:rFonts w:ascii="Calibri" w:hAnsi="Calibri" w:cs="Calibri"/>
          <w:bCs/>
        </w:rPr>
        <w:t xml:space="preserve"> dialogue, funny sight gags</w:t>
      </w:r>
      <w:r w:rsidR="002D3ED1" w:rsidRPr="00126C2D">
        <w:rPr>
          <w:rFonts w:ascii="Calibri" w:hAnsi="Calibri" w:cs="Calibri"/>
          <w:bCs/>
        </w:rPr>
        <w:t xml:space="preserve">, </w:t>
      </w:r>
      <w:r w:rsidR="006B0628" w:rsidRPr="00126C2D">
        <w:rPr>
          <w:rFonts w:ascii="Calibri" w:hAnsi="Calibri" w:cs="Calibri"/>
          <w:bCs/>
        </w:rPr>
        <w:t xml:space="preserve">and a touch of slapstick are just a few ingredients that make </w:t>
      </w:r>
      <w:r w:rsidR="006B0628" w:rsidRPr="00126C2D">
        <w:rPr>
          <w:rFonts w:ascii="Calibri" w:hAnsi="Calibri" w:cs="Calibri"/>
          <w:b/>
          <w:i/>
          <w:iCs/>
        </w:rPr>
        <w:t>DON’T DRESS FOR DINNER</w:t>
      </w:r>
      <w:r w:rsidR="006B0628" w:rsidRPr="00126C2D">
        <w:rPr>
          <w:rFonts w:ascii="Calibri" w:hAnsi="Calibri" w:cs="Calibri"/>
          <w:bCs/>
        </w:rPr>
        <w:t xml:space="preserve"> simmer into action. </w:t>
      </w:r>
      <w:r w:rsidR="002D3ED1" w:rsidRPr="00126C2D">
        <w:rPr>
          <w:rFonts w:ascii="Calibri" w:hAnsi="Calibri" w:cs="Calibri"/>
          <w:bCs/>
        </w:rPr>
        <w:t>The recipe for comedic confusion combines some sexy hanky-panky, mistaken identity, and</w:t>
      </w:r>
      <w:r w:rsidR="00112E8C" w:rsidRPr="00126C2D">
        <w:rPr>
          <w:rFonts w:ascii="Calibri" w:hAnsi="Calibri" w:cs="Calibri"/>
          <w:bCs/>
        </w:rPr>
        <w:t xml:space="preserve"> </w:t>
      </w:r>
      <w:r w:rsidR="002D3ED1" w:rsidRPr="00126C2D">
        <w:rPr>
          <w:rFonts w:ascii="Calibri" w:hAnsi="Calibri" w:cs="Calibri"/>
          <w:bCs/>
        </w:rPr>
        <w:t>of course, dinner in a French country house. Audiences will be laughing from start to finish at the antics of these loveable (and sometimes not-so-loveable) characters. Christopher Williams directs. Runs July 17 – August 11, 2024.</w:t>
      </w:r>
    </w:p>
    <w:p w14:paraId="236D4EB8" w14:textId="3371AABF" w:rsidR="002D3ED1" w:rsidRPr="00126C2D" w:rsidRDefault="002D3ED1" w:rsidP="002D3ED1">
      <w:pPr>
        <w:spacing w:line="276" w:lineRule="auto"/>
        <w:rPr>
          <w:rFonts w:ascii="Calibri" w:hAnsi="Calibri" w:cs="Calibri"/>
          <w:bCs/>
        </w:rPr>
      </w:pPr>
    </w:p>
    <w:p w14:paraId="48C01158" w14:textId="55CCCEFE" w:rsidR="00A62063" w:rsidRPr="00126C2D" w:rsidRDefault="002D3ED1" w:rsidP="00A62063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While not part of the seven-play season, another audience favorite, </w:t>
      </w:r>
      <w:r w:rsidRPr="00126C2D">
        <w:rPr>
          <w:rFonts w:ascii="Calibri" w:hAnsi="Calibri" w:cs="Calibri"/>
          <w:b/>
          <w:i/>
          <w:iCs/>
        </w:rPr>
        <w:t xml:space="preserve">2 PIANOS 4 HANDS, </w:t>
      </w:r>
      <w:r w:rsidR="00396CD6" w:rsidRPr="00126C2D">
        <w:rPr>
          <w:rFonts w:ascii="Calibri" w:hAnsi="Calibri" w:cs="Calibri"/>
          <w:bCs/>
        </w:rPr>
        <w:t xml:space="preserve">by Ted Dykstra and Richard Greenblatt, </w:t>
      </w:r>
      <w:r w:rsidRPr="00126C2D">
        <w:rPr>
          <w:rFonts w:ascii="Calibri" w:hAnsi="Calibri" w:cs="Calibri"/>
          <w:bCs/>
        </w:rPr>
        <w:t>will light up the holiday season. Get ready for an interlude of riotous laughter</w:t>
      </w:r>
      <w:r w:rsidR="00112E8C" w:rsidRPr="00126C2D">
        <w:rPr>
          <w:rFonts w:ascii="Calibri" w:hAnsi="Calibri" w:cs="Calibri"/>
          <w:bCs/>
        </w:rPr>
        <w:t>,</w:t>
      </w:r>
      <w:r w:rsidRPr="00126C2D">
        <w:rPr>
          <w:rFonts w:ascii="Calibri" w:hAnsi="Calibri" w:cs="Calibri"/>
          <w:bCs/>
        </w:rPr>
        <w:t xml:space="preserve"> as Jefferson</w:t>
      </w:r>
      <w:r w:rsidR="00396CD6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McDonald and Matthew McGloin take us on a musical comedic journey about</w:t>
      </w:r>
      <w:r w:rsidR="00396CD6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their would-be careers as concert pianists. The talented duo trade stories about</w:t>
      </w:r>
      <w:r w:rsidR="0027106C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piano lessons, pushy parents, and eccentric teachers while playing everything</w:t>
      </w:r>
      <w:r w:rsidR="00396CD6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from Bach to Billy Joel. This wildly popular show not only hits all the right notes, it</w:t>
      </w:r>
      <w:r w:rsidR="00396CD6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tickles the ivories and your funny bone too.</w:t>
      </w:r>
      <w:r w:rsidR="00396CD6" w:rsidRPr="00126C2D">
        <w:rPr>
          <w:rFonts w:ascii="Calibri" w:hAnsi="Calibri" w:cs="Calibri"/>
          <w:bCs/>
        </w:rPr>
        <w:t xml:space="preserve"> Directed by Tom Frey. Runs December 15 – December 31, 2023.</w:t>
      </w:r>
      <w:r w:rsidR="003230D4" w:rsidRPr="00126C2D">
        <w:rPr>
          <w:rFonts w:ascii="Calibri" w:hAnsi="Calibri" w:cs="Calibri"/>
          <w:bCs/>
        </w:rPr>
        <w:t xml:space="preserve"> Tickets must be purchased separately.</w:t>
      </w:r>
    </w:p>
    <w:p w14:paraId="5F6B6CB6" w14:textId="484CE37D" w:rsidR="003230D4" w:rsidRPr="00126C2D" w:rsidRDefault="003230D4" w:rsidP="00A62063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 xml:space="preserve"> </w:t>
      </w:r>
    </w:p>
    <w:p w14:paraId="37367A61" w14:textId="77777777" w:rsidR="003230D4" w:rsidRPr="00126C2D" w:rsidRDefault="003230D4" w:rsidP="003230D4">
      <w:pPr>
        <w:spacing w:line="276" w:lineRule="auto"/>
        <w:rPr>
          <w:rFonts w:ascii="Calibri" w:hAnsi="Calibri" w:cs="Calibri"/>
          <w:b/>
        </w:rPr>
      </w:pPr>
      <w:r w:rsidRPr="00126C2D">
        <w:rPr>
          <w:rFonts w:ascii="Calibri" w:hAnsi="Calibri" w:cs="Calibri"/>
          <w:b/>
        </w:rPr>
        <w:t>About the North Coast Repertory Theatre:</w:t>
      </w:r>
    </w:p>
    <w:p w14:paraId="7D159B24" w14:textId="5E728693" w:rsidR="003230D4" w:rsidRPr="00126C2D" w:rsidRDefault="003230D4" w:rsidP="003230D4">
      <w:pPr>
        <w:spacing w:line="276" w:lineRule="auto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North Coast Repertory Theatre, under the artistic leadership of David Ellenstein since 2003, is a</w:t>
      </w:r>
      <w:r w:rsidR="0027106C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 xml:space="preserve">professional Equity theatre founded in 1982 by Olive and Tom </w:t>
      </w:r>
      <w:proofErr w:type="spellStart"/>
      <w:r w:rsidRPr="00126C2D">
        <w:rPr>
          <w:rFonts w:ascii="Calibri" w:hAnsi="Calibri" w:cs="Calibri"/>
          <w:bCs/>
        </w:rPr>
        <w:t>Blakistone</w:t>
      </w:r>
      <w:proofErr w:type="spellEnd"/>
      <w:r w:rsidRPr="00126C2D">
        <w:rPr>
          <w:rFonts w:ascii="Calibri" w:hAnsi="Calibri" w:cs="Calibri"/>
          <w:bCs/>
        </w:rPr>
        <w:t>. Currently celebrating</w:t>
      </w:r>
      <w:r w:rsidR="0027106C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 xml:space="preserve">its </w:t>
      </w:r>
      <w:r w:rsidR="00A62063" w:rsidRPr="00126C2D">
        <w:rPr>
          <w:rFonts w:ascii="Calibri" w:hAnsi="Calibri" w:cs="Calibri"/>
          <w:bCs/>
        </w:rPr>
        <w:t>4</w:t>
      </w:r>
      <w:r w:rsidR="0027106C">
        <w:rPr>
          <w:rFonts w:ascii="Calibri" w:hAnsi="Calibri" w:cs="Calibri"/>
          <w:bCs/>
        </w:rPr>
        <w:t>2nd</w:t>
      </w:r>
      <w:r w:rsidRPr="00126C2D">
        <w:rPr>
          <w:rFonts w:ascii="Calibri" w:hAnsi="Calibri" w:cs="Calibri"/>
          <w:bCs/>
        </w:rPr>
        <w:t xml:space="preserve"> season, North Coast Rep has received critical acclaim from media and audiences alike,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and has evolved into one of the area’s leading performing arts organizations. North Coast Rep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prides itself on employing the majority of its actors from Actors’ Equity Association for its high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quality, award-winning productions, and staging works by established and emerging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playwrights. Throughout its history, North Coast Rep has created a platform where artist and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audience thrive through the intimacy of live theatre, recognizing the power of theatre to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challenge complacency,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revitalize the imagination, nurture the unexpected, and embrace the</w:t>
      </w:r>
      <w:r w:rsidR="00112E8C" w:rsidRPr="00126C2D">
        <w:rPr>
          <w:rFonts w:ascii="Calibri" w:hAnsi="Calibri" w:cs="Calibri"/>
          <w:bCs/>
        </w:rPr>
        <w:t xml:space="preserve"> </w:t>
      </w:r>
      <w:r w:rsidRPr="00126C2D">
        <w:rPr>
          <w:rFonts w:ascii="Calibri" w:hAnsi="Calibri" w:cs="Calibri"/>
          <w:bCs/>
        </w:rPr>
        <w:t>variety and diversity in our lives. </w:t>
      </w:r>
    </w:p>
    <w:p w14:paraId="40EDAAB1" w14:textId="77777777" w:rsidR="003230D4" w:rsidRPr="00126C2D" w:rsidRDefault="003230D4" w:rsidP="003230D4">
      <w:pPr>
        <w:spacing w:line="276" w:lineRule="auto"/>
        <w:rPr>
          <w:rFonts w:ascii="Calibri" w:hAnsi="Calibri" w:cs="Calibri"/>
          <w:bCs/>
        </w:rPr>
      </w:pPr>
    </w:p>
    <w:p w14:paraId="765CE1C3" w14:textId="78BA1074" w:rsidR="00396CD6" w:rsidRPr="00126C2D" w:rsidRDefault="003230D4" w:rsidP="00A62063">
      <w:pPr>
        <w:spacing w:line="276" w:lineRule="auto"/>
        <w:jc w:val="center"/>
        <w:rPr>
          <w:rFonts w:ascii="Calibri" w:hAnsi="Calibri" w:cs="Calibri"/>
          <w:bCs/>
        </w:rPr>
      </w:pPr>
      <w:r w:rsidRPr="00126C2D">
        <w:rPr>
          <w:rFonts w:ascii="Calibri" w:hAnsi="Calibri" w:cs="Calibri"/>
          <w:bCs/>
        </w:rPr>
        <w:t>###</w:t>
      </w:r>
    </w:p>
    <w:p w14:paraId="563D7B43" w14:textId="644DE927" w:rsidR="00396CD6" w:rsidRPr="00126C2D" w:rsidRDefault="00396CD6" w:rsidP="00396CD6">
      <w:pPr>
        <w:spacing w:line="276" w:lineRule="auto"/>
        <w:rPr>
          <w:rFonts w:ascii="Calibri" w:hAnsi="Calibri" w:cs="Calibri"/>
          <w:bCs/>
        </w:rPr>
      </w:pPr>
    </w:p>
    <w:p w14:paraId="11BA8610" w14:textId="0FAE8F36" w:rsidR="002D3ED1" w:rsidRPr="00126C2D" w:rsidRDefault="002D3ED1" w:rsidP="002D3ED1">
      <w:pPr>
        <w:spacing w:line="276" w:lineRule="auto"/>
        <w:rPr>
          <w:rFonts w:ascii="Calibri" w:hAnsi="Calibri" w:cs="Calibri"/>
          <w:bCs/>
        </w:rPr>
      </w:pPr>
    </w:p>
    <w:p w14:paraId="2C9226FA" w14:textId="0F17FAA4" w:rsidR="009A311A" w:rsidRPr="00396CD6" w:rsidRDefault="009A311A" w:rsidP="009A311A">
      <w:pPr>
        <w:spacing w:line="276" w:lineRule="auto"/>
        <w:rPr>
          <w:rFonts w:ascii="Calibri" w:hAnsi="Calibri" w:cs="Calibri"/>
          <w:bCs/>
        </w:rPr>
      </w:pPr>
    </w:p>
    <w:sectPr w:rsidR="009A311A" w:rsidRPr="00396C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ACE"/>
    <w:rsid w:val="00096006"/>
    <w:rsid w:val="000C19D0"/>
    <w:rsid w:val="00112E8C"/>
    <w:rsid w:val="00126C2D"/>
    <w:rsid w:val="00182A92"/>
    <w:rsid w:val="00211132"/>
    <w:rsid w:val="00243B1F"/>
    <w:rsid w:val="0027106C"/>
    <w:rsid w:val="002C35AD"/>
    <w:rsid w:val="002D3ED1"/>
    <w:rsid w:val="002E2D2E"/>
    <w:rsid w:val="002F6696"/>
    <w:rsid w:val="003230D4"/>
    <w:rsid w:val="00396CD6"/>
    <w:rsid w:val="00397A06"/>
    <w:rsid w:val="003C550E"/>
    <w:rsid w:val="0048160C"/>
    <w:rsid w:val="0050412F"/>
    <w:rsid w:val="0055731E"/>
    <w:rsid w:val="005E488B"/>
    <w:rsid w:val="00627553"/>
    <w:rsid w:val="00647ACE"/>
    <w:rsid w:val="00691BB6"/>
    <w:rsid w:val="006966D4"/>
    <w:rsid w:val="006B0628"/>
    <w:rsid w:val="006E46B2"/>
    <w:rsid w:val="007A7403"/>
    <w:rsid w:val="00844AC3"/>
    <w:rsid w:val="0088573A"/>
    <w:rsid w:val="00897FBE"/>
    <w:rsid w:val="008B1DE6"/>
    <w:rsid w:val="008D5F34"/>
    <w:rsid w:val="008F23A7"/>
    <w:rsid w:val="008F53C5"/>
    <w:rsid w:val="009636FF"/>
    <w:rsid w:val="00993912"/>
    <w:rsid w:val="009A311A"/>
    <w:rsid w:val="00A2615C"/>
    <w:rsid w:val="00A3285D"/>
    <w:rsid w:val="00A62063"/>
    <w:rsid w:val="00A7011B"/>
    <w:rsid w:val="00AB3A38"/>
    <w:rsid w:val="00AC5DAD"/>
    <w:rsid w:val="00B14398"/>
    <w:rsid w:val="00B75DB9"/>
    <w:rsid w:val="00C674BC"/>
    <w:rsid w:val="00CF50EF"/>
    <w:rsid w:val="00D21417"/>
    <w:rsid w:val="00D2580D"/>
    <w:rsid w:val="00D4182B"/>
    <w:rsid w:val="00E3732C"/>
    <w:rsid w:val="00F372E7"/>
    <w:rsid w:val="00FE5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73537"/>
  <w15:chartTrackingRefBased/>
  <w15:docId w15:val="{94CA92C3-8E18-4848-B2D6-C49F60F27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7ACE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47ACE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orthcoastrep.org/pre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1160</Words>
  <Characters>6618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Microsoft Office User</cp:lastModifiedBy>
  <cp:revision>3</cp:revision>
  <dcterms:created xsi:type="dcterms:W3CDTF">2023-08-23T22:36:00Z</dcterms:created>
  <dcterms:modified xsi:type="dcterms:W3CDTF">2023-08-23T22:40:00Z</dcterms:modified>
</cp:coreProperties>
</file>